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B72E8">
      <w:pPr>
        <w:pStyle w:val="6"/>
        <w:spacing w:line="360" w:lineRule="auto"/>
        <w:ind w:firstLine="1446" w:firstLineChars="300"/>
        <w:jc w:val="both"/>
        <w:rPr>
          <w:rFonts w:hint="default" w:ascii="新宋体" w:hAnsi="新宋体" w:eastAsia="新宋体" w:cs="新宋体"/>
          <w:lang w:val="en-US"/>
        </w:rPr>
      </w:pPr>
      <w:r>
        <w:rPr>
          <w:rFonts w:hint="eastAsia" w:ascii="新宋体" w:hAnsi="新宋体" w:eastAsia="新宋体" w:cs="新宋体"/>
          <w:b/>
          <w:bCs/>
          <w:sz w:val="48"/>
          <w:szCs w:val="48"/>
          <w:lang w:val="en-US" w:eastAsia="zh-CN"/>
        </w:rPr>
        <w:t>手麻重症系统维保服务要求</w:t>
      </w:r>
    </w:p>
    <w:p w14:paraId="10118317">
      <w:pPr>
        <w:pStyle w:val="6"/>
        <w:spacing w:line="360" w:lineRule="auto"/>
        <w:ind w:firstLine="480" w:firstLineChars="200"/>
        <w:rPr>
          <w:rFonts w:hint="eastAsia" w:ascii="新宋体" w:hAnsi="新宋体" w:eastAsia="新宋体" w:cs="新宋体"/>
        </w:rPr>
      </w:pPr>
    </w:p>
    <w:p w14:paraId="1B73AFAF">
      <w:pPr>
        <w:pStyle w:val="6"/>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维护期限内</w:t>
      </w:r>
      <w:r>
        <w:rPr>
          <w:rFonts w:hint="eastAsia" w:ascii="宋体" w:hAnsi="宋体" w:eastAsia="宋体" w:cs="宋体"/>
          <w:b/>
          <w:bCs/>
          <w:sz w:val="24"/>
          <w:szCs w:val="24"/>
          <w:lang w:val="en-US" w:eastAsia="zh-CN"/>
        </w:rPr>
        <w:t>对现在使用中的</w:t>
      </w:r>
      <w:r>
        <w:rPr>
          <w:rFonts w:hint="eastAsia" w:ascii="宋体" w:hAnsi="宋体" w:eastAsia="宋体" w:cs="宋体"/>
          <w:b/>
          <w:bCs/>
          <w:sz w:val="24"/>
          <w:szCs w:val="24"/>
        </w:rPr>
        <w:t>软件应用提供支持和培训服务,包括软件400远程电话支持、</w:t>
      </w:r>
      <w:r>
        <w:rPr>
          <w:rFonts w:hint="eastAsia" w:ascii="宋体" w:hAnsi="宋体" w:eastAsia="宋体" w:cs="宋体"/>
          <w:b/>
          <w:bCs/>
          <w:sz w:val="24"/>
          <w:szCs w:val="24"/>
          <w:lang w:val="en-US" w:eastAsia="zh-CN"/>
        </w:rPr>
        <w:t>微信群消息解答远程问题处理、</w:t>
      </w:r>
      <w:r>
        <w:rPr>
          <w:rFonts w:hint="eastAsia" w:ascii="宋体" w:hAnsi="宋体" w:eastAsia="宋体" w:cs="宋体"/>
          <w:b/>
          <w:bCs/>
          <w:sz w:val="24"/>
          <w:szCs w:val="24"/>
        </w:rPr>
        <w:t>用户培训、故障维护等,具体说明如下:</w:t>
      </w:r>
    </w:p>
    <w:p w14:paraId="4E6E18B7">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400远程电话支持:全国客服热线:400-680-2019电话7×24小时远程支持或软件技术问题解决与分发。</w:t>
      </w:r>
    </w:p>
    <w:p w14:paraId="647F26BB">
      <w:pPr>
        <w:pStyle w:val="6"/>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2、微信群消息解答问题处理:建立微信沟通群，使用的问题及需求在微信群反馈，由项目负责人及时回复处理，值班期间有指定的值班人员回复处理（工作日内日30分钟响应，非工作日电话联系售后负责人）。</w:t>
      </w:r>
    </w:p>
    <w:p w14:paraId="3C237DBA">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故障维护:</w:t>
      </w:r>
      <w:r>
        <w:rPr>
          <w:rFonts w:hint="eastAsia" w:ascii="宋体" w:hAnsi="宋体" w:eastAsia="宋体" w:cs="宋体"/>
          <w:sz w:val="24"/>
          <w:szCs w:val="24"/>
          <w:lang w:val="en-US" w:eastAsia="zh-CN"/>
        </w:rPr>
        <w:t>积极</w:t>
      </w:r>
      <w:r>
        <w:rPr>
          <w:rFonts w:hint="eastAsia" w:ascii="宋体" w:hAnsi="宋体" w:eastAsia="宋体" w:cs="宋体"/>
          <w:sz w:val="24"/>
          <w:szCs w:val="24"/>
        </w:rPr>
        <w:t>配合解决系统运行过程中由于网络、服务器、计算机、操作系统等原因所产生的软件无法正常运行的情况,保障系统的正常运行,并在完成故障处理后出具产品维护报告,包含问题的原因、解决办法及建议。</w:t>
      </w:r>
    </w:p>
    <w:p w14:paraId="7C5A074B">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软件正确性维护:软件运行过程中新发现的软件错误,负责维护并及时改进,同时提供软件维护说明。</w:t>
      </w:r>
    </w:p>
    <w:p w14:paraId="3AF4D319">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用户培训:负责软件更改后造成软件操作变化的使用培训,培训对象为医生、护士、技术工程师、业务科室的关键用户。</w:t>
      </w:r>
    </w:p>
    <w:p w14:paraId="3E69220F">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定时巡检:</w:t>
      </w:r>
      <w:r>
        <w:rPr>
          <w:rFonts w:hint="eastAsia" w:ascii="宋体" w:hAnsi="宋体" w:eastAsia="宋体" w:cs="宋体"/>
          <w:sz w:val="24"/>
          <w:szCs w:val="24"/>
          <w:lang w:val="en-US" w:eastAsia="zh-CN"/>
        </w:rPr>
        <w:t>售后负责人将</w:t>
      </w:r>
      <w:r>
        <w:rPr>
          <w:rFonts w:hint="eastAsia" w:ascii="宋体" w:hAnsi="宋体" w:eastAsia="宋体" w:cs="宋体"/>
          <w:sz w:val="24"/>
          <w:szCs w:val="24"/>
        </w:rPr>
        <w:t>每季度进行一次线上巡检,对应用软件的软硬件环境进行检査,发现系统稳定运行的隐患因素并及时排除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rPr>
        <w:t>岀具系统巡检报告,内容包含巡检范围、结果及巡检建议。</w:t>
      </w:r>
    </w:p>
    <w:p w14:paraId="58C4E8CA">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需求更新:由于国家卫生主管部门政策变化导致本合同范围内的软件系统功能中的表单内容或格式需变更,</w:t>
      </w:r>
      <w:r>
        <w:rPr>
          <w:rFonts w:hint="eastAsia" w:ascii="宋体" w:hAnsi="宋体" w:eastAsia="宋体" w:cs="宋体"/>
          <w:sz w:val="24"/>
          <w:szCs w:val="24"/>
          <w:lang w:val="en-US" w:eastAsia="zh-CN"/>
        </w:rPr>
        <w:t>双方</w:t>
      </w:r>
      <w:r>
        <w:rPr>
          <w:rFonts w:hint="eastAsia" w:ascii="宋体" w:hAnsi="宋体" w:eastAsia="宋体" w:cs="宋体"/>
          <w:sz w:val="24"/>
          <w:szCs w:val="24"/>
        </w:rPr>
        <w:t>共同协商确认</w:t>
      </w:r>
      <w:r>
        <w:rPr>
          <w:rFonts w:hint="eastAsia" w:ascii="宋体" w:hAnsi="宋体" w:eastAsia="宋体" w:cs="宋体"/>
          <w:sz w:val="24"/>
          <w:szCs w:val="24"/>
          <w:lang w:val="en-US" w:eastAsia="zh-CN"/>
        </w:rPr>
        <w:t>并</w:t>
      </w:r>
      <w:r>
        <w:rPr>
          <w:rFonts w:hint="eastAsia" w:ascii="宋体" w:hAnsi="宋体" w:eastAsia="宋体" w:cs="宋体"/>
          <w:sz w:val="24"/>
          <w:szCs w:val="24"/>
        </w:rPr>
        <w:t>及时完善到系统中。实际工作中产生的需要系统更新的版本内的相关功能,经双方友好协商后,共同签署附加实施合同,依据技术服务工作量免费或收取部分费用:超出功能范围的内容,经双方友好协商后,按工作量核算相应费用。</w:t>
      </w:r>
    </w:p>
    <w:p w14:paraId="72CC8988">
      <w:pPr>
        <w:pStyle w:val="6"/>
        <w:spacing w:line="360" w:lineRule="auto"/>
        <w:ind w:firstLine="480" w:firstLineChars="200"/>
        <w:rPr>
          <w:rFonts w:hint="eastAsia" w:ascii="宋体" w:hAnsi="宋体" w:eastAsia="宋体" w:cs="宋体"/>
          <w:b w:val="0"/>
          <w:sz w:val="24"/>
          <w:szCs w:val="24"/>
          <w:u w:val="none"/>
          <w:lang w:val="en-US" w:eastAsia="zh-CN"/>
        </w:rPr>
      </w:pPr>
      <w:r>
        <w:rPr>
          <w:rFonts w:hint="eastAsia" w:ascii="宋体" w:hAnsi="宋体" w:eastAsia="宋体" w:cs="宋体"/>
          <w:sz w:val="24"/>
          <w:szCs w:val="24"/>
          <w:lang w:val="en-US" w:eastAsia="zh-CN"/>
        </w:rPr>
        <w:t>8、</w:t>
      </w:r>
      <w:r>
        <w:rPr>
          <w:rFonts w:hint="eastAsia" w:ascii="宋体" w:hAnsi="宋体" w:eastAsia="宋体" w:cs="宋体"/>
          <w:b w:val="0"/>
          <w:sz w:val="24"/>
          <w:szCs w:val="24"/>
          <w:u w:val="none"/>
          <w:lang w:val="en-US" w:eastAsia="zh-CN"/>
        </w:rPr>
        <w:t>客户回应承诺:在维护期内,如软件系统故障,乙方需在接到通知后30分钟内予以响应,共同协商解决方案。</w:t>
      </w:r>
      <w:r>
        <w:rPr>
          <w:rFonts w:hint="eastAsia" w:ascii="宋体" w:hAnsi="宋体" w:eastAsia="宋体" w:cs="宋体"/>
          <w:sz w:val="24"/>
          <w:szCs w:val="24"/>
        </w:rPr>
        <w:t>软件系统故障经排查后，除特别约定时间外，一般要求12小时内排除故障。</w:t>
      </w:r>
      <w:r>
        <w:rPr>
          <w:rFonts w:hint="eastAsia" w:ascii="宋体" w:hAnsi="宋体" w:eastAsia="宋体" w:cs="宋体"/>
          <w:b w:val="0"/>
          <w:sz w:val="24"/>
          <w:szCs w:val="24"/>
          <w:u w:val="none"/>
          <w:lang w:val="en-US" w:eastAsia="zh-CN"/>
        </w:rPr>
        <w:t>如甲方因需求修改要求工程师现场维护的,乙方应在24小时内予以回应,给出具体解决方案和时间表,经甲方批准后,遵照方案、时间表及本合同约定执行。</w:t>
      </w:r>
    </w:p>
    <w:p w14:paraId="2D1AEF72">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color w:val="FF0000"/>
          <w:sz w:val="24"/>
          <w:szCs w:val="24"/>
          <w:lang w:val="en-US" w:eastAsia="zh-CN"/>
        </w:rPr>
        <w:t xml:space="preserve"> </w:t>
      </w:r>
      <w:r>
        <w:rPr>
          <w:rFonts w:hint="eastAsia" w:ascii="宋体" w:hAnsi="宋体" w:eastAsia="宋体" w:cs="宋体"/>
          <w:sz w:val="24"/>
          <w:szCs w:val="24"/>
          <w:lang w:val="en-US" w:eastAsia="zh-CN"/>
        </w:rPr>
        <w:t>9、售后项目我司是项目责任制，每个项目将由专门的售后负责人，项目转接到售后时，会由</w:t>
      </w:r>
      <w:r>
        <w:rPr>
          <w:rFonts w:hint="eastAsia" w:ascii="宋体" w:hAnsi="宋体" w:eastAsia="宋体" w:cs="宋体"/>
          <w:sz w:val="24"/>
          <w:szCs w:val="24"/>
        </w:rPr>
        <w:t>售后</w:t>
      </w:r>
      <w:r>
        <w:rPr>
          <w:rFonts w:hint="eastAsia" w:ascii="宋体" w:hAnsi="宋体" w:eastAsia="宋体" w:cs="宋体"/>
          <w:sz w:val="24"/>
          <w:szCs w:val="24"/>
          <w:lang w:val="en-US" w:eastAsia="zh-CN"/>
        </w:rPr>
        <w:t>负责</w:t>
      </w:r>
      <w:r>
        <w:rPr>
          <w:rFonts w:hint="eastAsia" w:ascii="宋体" w:hAnsi="宋体" w:eastAsia="宋体" w:cs="宋体"/>
          <w:sz w:val="24"/>
          <w:szCs w:val="24"/>
        </w:rPr>
        <w:t>工程师</w:t>
      </w:r>
      <w:r>
        <w:rPr>
          <w:rFonts w:hint="eastAsia" w:ascii="宋体" w:hAnsi="宋体" w:eastAsia="宋体" w:cs="宋体"/>
          <w:sz w:val="24"/>
          <w:szCs w:val="24"/>
          <w:lang w:val="en-US" w:eastAsia="zh-CN"/>
        </w:rPr>
        <w:t>将</w:t>
      </w:r>
      <w:r>
        <w:rPr>
          <w:rFonts w:hint="eastAsia" w:ascii="宋体" w:hAnsi="宋体" w:eastAsia="宋体" w:cs="宋体"/>
          <w:sz w:val="24"/>
          <w:szCs w:val="24"/>
        </w:rPr>
        <w:t>联系方式告知医院信息科和手术室,如更换售后工程师</w:t>
      </w:r>
      <w:r>
        <w:rPr>
          <w:rFonts w:hint="eastAsia" w:ascii="宋体" w:hAnsi="宋体" w:eastAsia="宋体" w:cs="宋体"/>
          <w:sz w:val="24"/>
          <w:szCs w:val="24"/>
          <w:lang w:val="en-US" w:eastAsia="zh-CN"/>
        </w:rPr>
        <w:t>会群消息</w:t>
      </w:r>
      <w:r>
        <w:rPr>
          <w:rFonts w:hint="eastAsia" w:ascii="宋体" w:hAnsi="宋体" w:eastAsia="宋体" w:cs="宋体"/>
          <w:sz w:val="24"/>
          <w:szCs w:val="24"/>
        </w:rPr>
        <w:t>告知。</w:t>
      </w:r>
    </w:p>
    <w:p w14:paraId="3AC225D5">
      <w:pPr>
        <w:pStyle w:val="3"/>
        <w:numPr>
          <w:ilvl w:val="0"/>
          <w:numId w:val="0"/>
        </w:numPr>
        <w:spacing w:before="100" w:beforeAutospacing="1" w:after="100" w:afterAutospacing="1"/>
        <w:ind w:leftChars="0"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10、履约期限要求：履约期限：1年（在资金预算落实、服务内容和服务价格不变，采购人每年考核合格无问题的前提下，该项目可续签两年，一年一签，签署时间为上一年服务截止前7个工作日内，服务期内服务费用不做调整。</w:t>
      </w:r>
      <w:bookmarkStart w:id="0" w:name="_GoBack"/>
      <w:bookmarkEnd w:id="0"/>
      <w:r>
        <w:rPr>
          <w:rFonts w:hint="eastAsia" w:ascii="宋体" w:hAnsi="宋体" w:eastAsia="宋体" w:cs="宋体"/>
          <w:b w:val="0"/>
          <w:bCs w:val="0"/>
          <w:kern w:val="0"/>
          <w:sz w:val="24"/>
          <w:szCs w:val="24"/>
          <w:lang w:val="en-US" w:eastAsia="zh-CN" w:bidi="ar-SA"/>
        </w:rPr>
        <w:t>）</w:t>
      </w:r>
    </w:p>
    <w:p w14:paraId="235BB882">
      <w:pPr>
        <w:rPr>
          <w:rFonts w:hint="default" w:ascii="宋体" w:hAnsi="宋体" w:eastAsia="宋体" w:cs="宋体"/>
          <w:b w:val="0"/>
          <w:bCs w:val="0"/>
          <w:kern w:val="0"/>
          <w:sz w:val="24"/>
          <w:szCs w:val="24"/>
          <w:lang w:val="en-US" w:eastAsia="zh-CN" w:bidi="ar-SA"/>
        </w:rPr>
      </w:pPr>
    </w:p>
    <w:p w14:paraId="7C1BB864">
      <w:pPr>
        <w:pStyle w:val="2"/>
        <w:rPr>
          <w:rFonts w:hint="default" w:ascii="宋体" w:hAnsi="宋体" w:eastAsia="宋体" w:cs="宋体"/>
          <w:b w:val="0"/>
          <w:bCs w:val="0"/>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3"/>
      <w:lvlText w:val="%1"/>
      <w:lvlJc w:val="left"/>
      <w:pPr>
        <w:ind w:left="0" w:firstLine="0"/>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M4YzU0ZTcwNjRiZWYxOWI1ZjE4YWIyOGJjNTcifQ=="/>
  </w:docVars>
  <w:rsids>
    <w:rsidRoot w:val="00000000"/>
    <w:rsid w:val="02A97FD3"/>
    <w:rsid w:val="076E7622"/>
    <w:rsid w:val="07DB0C2F"/>
    <w:rsid w:val="0B7D1118"/>
    <w:rsid w:val="11AB1672"/>
    <w:rsid w:val="14F31253"/>
    <w:rsid w:val="15DB629E"/>
    <w:rsid w:val="1D3C0749"/>
    <w:rsid w:val="1E9B5F31"/>
    <w:rsid w:val="201E6DFF"/>
    <w:rsid w:val="22310768"/>
    <w:rsid w:val="2547140B"/>
    <w:rsid w:val="30F027A5"/>
    <w:rsid w:val="32630039"/>
    <w:rsid w:val="326F6909"/>
    <w:rsid w:val="359B692C"/>
    <w:rsid w:val="3D5D5642"/>
    <w:rsid w:val="4271076A"/>
    <w:rsid w:val="44D206E8"/>
    <w:rsid w:val="4CD55219"/>
    <w:rsid w:val="51B86AD1"/>
    <w:rsid w:val="53C24C56"/>
    <w:rsid w:val="5BDA1BC0"/>
    <w:rsid w:val="5C990449"/>
    <w:rsid w:val="5F1871E8"/>
    <w:rsid w:val="5F4A30A8"/>
    <w:rsid w:val="6EC52D2A"/>
    <w:rsid w:val="75022074"/>
    <w:rsid w:val="78D72A95"/>
    <w:rsid w:val="7971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2"/>
    <w:pPr>
      <w:keepNext/>
      <w:keepLines/>
      <w:widowControl w:val="0"/>
      <w:numPr>
        <w:ilvl w:val="0"/>
        <w:numId w:val="1"/>
      </w:numPr>
      <w:jc w:val="both"/>
      <w:outlineLvl w:val="0"/>
    </w:pPr>
    <w:rPr>
      <w:rFonts w:eastAsia="宋体"/>
      <w:b/>
      <w:bCs/>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rPr>
  </w:style>
  <w:style w:type="paragraph" w:customStyle="1" w:styleId="6">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1000</Words>
  <Characters>1022</Characters>
  <Lines>0</Lines>
  <Paragraphs>0</Paragraphs>
  <TotalTime>1</TotalTime>
  <ScaleCrop>false</ScaleCrop>
  <LinksUpToDate>false</LinksUpToDate>
  <CharactersWithSpaces>1026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2023-10-16T03:55:00Z</dcterms:created>
  <dc:creator>Administrator</dc:creator>
  <cp:lastModifiedBy>mjx</cp:lastModifiedBy>
  <dcterms:modified xsi:type="dcterms:W3CDTF">2025-10-31T07:20:17Z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813C7F2BD9AC47A89CEBA05B764E72F3_13</vt:lpwstr>
  </property>
  <property fmtid="{D5CDD505-2E9C-101B-9397-08002B2CF9AE}" pid="4" name="KSOTemplateDocerSaveRecord">
    <vt:lpwstr>eyJoZGlkIjoiZDRhNzY2NGUwODdhY2U1NjA4ZGNhNDFlY2RkZjRjOTciLCJ1c2VySWQiOiI2MDYzMzE5OTEifQ==</vt:lpwstr>
  </property>
</Properties>
</file>